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268" w:rsidRPr="00F07873" w:rsidRDefault="006851AD" w:rsidP="006851AD">
      <w:pPr>
        <w:spacing w:before="240" w:after="240"/>
        <w:jc w:val="center"/>
        <w:rPr>
          <w:rFonts w:ascii="华文中宋" w:eastAsia="华文中宋" w:hAnsi="华文中宋"/>
          <w:sz w:val="44"/>
          <w:szCs w:val="44"/>
        </w:rPr>
      </w:pPr>
      <w:r w:rsidRPr="000B5B25">
        <w:rPr>
          <w:rFonts w:ascii="黑体" w:eastAsia="黑体" w:hAnsi="黑体" w:hint="eastAsia"/>
          <w:sz w:val="44"/>
          <w:szCs w:val="44"/>
        </w:rPr>
        <w:t>信息学院门禁使用登记表</w:t>
      </w:r>
    </w:p>
    <w:p w:rsidR="00F07873" w:rsidRPr="006851AD" w:rsidRDefault="00F07873" w:rsidP="00B933AD">
      <w:pPr>
        <w:spacing w:afterLines="50" w:after="156" w:line="300" w:lineRule="auto"/>
        <w:jc w:val="left"/>
        <w:rPr>
          <w:rFonts w:ascii="仿宋" w:eastAsia="仿宋" w:hAnsi="仿宋"/>
          <w:b/>
          <w:sz w:val="24"/>
          <w:szCs w:val="24"/>
        </w:rPr>
      </w:pPr>
      <w:r w:rsidRPr="006851AD">
        <w:rPr>
          <w:rFonts w:ascii="仿宋" w:eastAsia="仿宋" w:hAnsi="仿宋" w:hint="eastAsia"/>
          <w:b/>
          <w:sz w:val="24"/>
          <w:szCs w:val="24"/>
        </w:rPr>
        <w:t>实验</w:t>
      </w:r>
      <w:r w:rsidRPr="006851AD">
        <w:rPr>
          <w:rFonts w:ascii="仿宋" w:eastAsia="仿宋" w:hAnsi="仿宋"/>
          <w:b/>
          <w:sz w:val="24"/>
          <w:szCs w:val="24"/>
        </w:rPr>
        <w:t>室房间号：</w:t>
      </w:r>
      <w:r w:rsidR="00013865" w:rsidRPr="006851AD">
        <w:rPr>
          <w:rFonts w:ascii="仿宋" w:eastAsia="仿宋" w:hAnsi="仿宋" w:hint="eastAsia"/>
          <w:b/>
          <w:sz w:val="24"/>
          <w:szCs w:val="24"/>
        </w:rPr>
        <w:t xml:space="preserve">　　</w:t>
      </w:r>
      <w:r w:rsidR="00013865" w:rsidRPr="006851AD">
        <w:rPr>
          <w:rFonts w:ascii="仿宋" w:eastAsia="仿宋" w:hAnsi="仿宋"/>
          <w:b/>
          <w:sz w:val="24"/>
          <w:szCs w:val="24"/>
        </w:rPr>
        <w:t xml:space="preserve">　　</w:t>
      </w:r>
      <w:r w:rsidR="0085438C" w:rsidRPr="006851AD">
        <w:rPr>
          <w:rFonts w:ascii="仿宋" w:eastAsia="仿宋" w:hAnsi="仿宋"/>
          <w:b/>
          <w:sz w:val="24"/>
          <w:szCs w:val="24"/>
        </w:rPr>
        <w:t xml:space="preserve">　</w:t>
      </w:r>
      <w:r w:rsidRPr="006851AD">
        <w:rPr>
          <w:rFonts w:ascii="仿宋" w:eastAsia="仿宋" w:hAnsi="仿宋" w:hint="eastAsia"/>
          <w:b/>
          <w:sz w:val="24"/>
          <w:szCs w:val="24"/>
        </w:rPr>
        <w:t>实验</w:t>
      </w:r>
      <w:r w:rsidRPr="006851AD">
        <w:rPr>
          <w:rFonts w:ascii="仿宋" w:eastAsia="仿宋" w:hAnsi="仿宋"/>
          <w:b/>
          <w:sz w:val="24"/>
          <w:szCs w:val="24"/>
        </w:rPr>
        <w:t>室</w:t>
      </w:r>
      <w:r w:rsidR="00807841" w:rsidRPr="006851AD">
        <w:rPr>
          <w:rFonts w:ascii="仿宋" w:eastAsia="仿宋" w:hAnsi="仿宋" w:hint="eastAsia"/>
          <w:b/>
          <w:sz w:val="24"/>
          <w:szCs w:val="24"/>
        </w:rPr>
        <w:t>管理者</w:t>
      </w:r>
      <w:r w:rsidRPr="006851AD">
        <w:rPr>
          <w:rFonts w:ascii="仿宋" w:eastAsia="仿宋" w:hAnsi="仿宋"/>
          <w:b/>
          <w:sz w:val="24"/>
          <w:szCs w:val="24"/>
        </w:rPr>
        <w:t>（签名）：</w:t>
      </w:r>
      <w:r w:rsidR="006851AD" w:rsidRPr="006851AD">
        <w:rPr>
          <w:rFonts w:ascii="仿宋" w:eastAsia="仿宋" w:hAnsi="仿宋" w:hint="eastAsia"/>
          <w:b/>
          <w:sz w:val="24"/>
          <w:szCs w:val="24"/>
        </w:rPr>
        <w:t xml:space="preserve">　　</w:t>
      </w:r>
      <w:r w:rsidR="006851AD" w:rsidRPr="006851AD">
        <w:rPr>
          <w:rFonts w:ascii="仿宋" w:eastAsia="仿宋" w:hAnsi="仿宋"/>
          <w:b/>
          <w:sz w:val="24"/>
          <w:szCs w:val="24"/>
        </w:rPr>
        <w:t xml:space="preserve">　　</w:t>
      </w:r>
      <w:r w:rsidR="00B933AD" w:rsidRPr="006851AD">
        <w:rPr>
          <w:rFonts w:ascii="仿宋" w:eastAsia="仿宋" w:hAnsi="仿宋"/>
          <w:b/>
          <w:sz w:val="24"/>
          <w:szCs w:val="24"/>
        </w:rPr>
        <w:t xml:space="preserve">　　</w:t>
      </w:r>
      <w:r w:rsidR="0085438C">
        <w:rPr>
          <w:rFonts w:ascii="仿宋" w:eastAsia="仿宋" w:hAnsi="仿宋" w:hint="eastAsia"/>
          <w:b/>
          <w:sz w:val="24"/>
          <w:szCs w:val="24"/>
        </w:rPr>
        <w:t>日期</w:t>
      </w:r>
      <w:r w:rsidR="0085438C" w:rsidRPr="006851AD">
        <w:rPr>
          <w:rFonts w:ascii="仿宋" w:eastAsia="仿宋" w:hAnsi="仿宋"/>
          <w:b/>
          <w:sz w:val="24"/>
          <w:szCs w:val="24"/>
        </w:rPr>
        <w:t>：</w:t>
      </w:r>
      <w:r w:rsidR="0085438C" w:rsidRPr="006851AD">
        <w:rPr>
          <w:rFonts w:ascii="仿宋" w:eastAsia="仿宋" w:hAnsi="仿宋" w:hint="eastAsia"/>
          <w:b/>
          <w:sz w:val="24"/>
          <w:szCs w:val="24"/>
        </w:rPr>
        <w:t xml:space="preserve">　　</w:t>
      </w:r>
      <w:r w:rsidR="0085438C" w:rsidRPr="006851AD">
        <w:rPr>
          <w:rFonts w:ascii="仿宋" w:eastAsia="仿宋" w:hAnsi="仿宋"/>
          <w:b/>
          <w:sz w:val="24"/>
          <w:szCs w:val="24"/>
        </w:rPr>
        <w:t xml:space="preserve">　　　</w:t>
      </w:r>
      <w:r w:rsidR="00B933AD" w:rsidRPr="006851AD">
        <w:rPr>
          <w:rFonts w:ascii="仿宋" w:eastAsia="仿宋" w:hAnsi="仿宋"/>
          <w:b/>
          <w:sz w:val="24"/>
          <w:szCs w:val="24"/>
        </w:rPr>
        <w:t xml:space="preserve">　　</w:t>
      </w:r>
    </w:p>
    <w:tbl>
      <w:tblPr>
        <w:tblStyle w:val="a3"/>
        <w:tblW w:w="10201" w:type="dxa"/>
        <w:jc w:val="center"/>
        <w:tblLook w:val="04A0" w:firstRow="1" w:lastRow="0" w:firstColumn="1" w:lastColumn="0" w:noHBand="0" w:noVBand="1"/>
      </w:tblPr>
      <w:tblGrid>
        <w:gridCol w:w="704"/>
        <w:gridCol w:w="1134"/>
        <w:gridCol w:w="2126"/>
        <w:gridCol w:w="2127"/>
        <w:gridCol w:w="2126"/>
        <w:gridCol w:w="1984"/>
      </w:tblGrid>
      <w:tr w:rsidR="00013865" w:rsidRPr="006851AD" w:rsidTr="0085438C">
        <w:trPr>
          <w:jc w:val="center"/>
        </w:trPr>
        <w:tc>
          <w:tcPr>
            <w:tcW w:w="704" w:type="dxa"/>
          </w:tcPr>
          <w:p w:rsidR="00013865" w:rsidRPr="006851AD" w:rsidRDefault="00013865" w:rsidP="0085438C">
            <w:pPr>
              <w:spacing w:beforeLines="50" w:before="156" w:afterLines="50" w:after="156" w:line="300" w:lineRule="auto"/>
              <w:jc w:val="center"/>
              <w:rPr>
                <w:rFonts w:ascii="仿宋" w:eastAsia="仿宋" w:hAnsi="仿宋"/>
                <w:b/>
                <w:sz w:val="24"/>
                <w:szCs w:val="24"/>
              </w:rPr>
            </w:pPr>
            <w:r w:rsidRPr="006851AD">
              <w:rPr>
                <w:rFonts w:ascii="仿宋" w:eastAsia="仿宋" w:hAnsi="仿宋" w:hint="eastAsia"/>
                <w:b/>
                <w:sz w:val="24"/>
                <w:szCs w:val="24"/>
              </w:rPr>
              <w:t>序号</w:t>
            </w:r>
          </w:p>
        </w:tc>
        <w:tc>
          <w:tcPr>
            <w:tcW w:w="1134" w:type="dxa"/>
          </w:tcPr>
          <w:p w:rsidR="00013865" w:rsidRPr="006851AD" w:rsidRDefault="00013865" w:rsidP="0085438C">
            <w:pPr>
              <w:spacing w:beforeLines="50" w:before="156" w:afterLines="50" w:after="156" w:line="300" w:lineRule="auto"/>
              <w:jc w:val="center"/>
              <w:rPr>
                <w:rFonts w:ascii="仿宋" w:eastAsia="仿宋" w:hAnsi="仿宋"/>
                <w:b/>
                <w:sz w:val="24"/>
                <w:szCs w:val="24"/>
              </w:rPr>
            </w:pPr>
            <w:r w:rsidRPr="006851AD">
              <w:rPr>
                <w:rFonts w:ascii="仿宋" w:eastAsia="仿宋" w:hAnsi="仿宋" w:hint="eastAsia"/>
                <w:b/>
                <w:sz w:val="24"/>
                <w:szCs w:val="24"/>
              </w:rPr>
              <w:t>姓名</w:t>
            </w:r>
          </w:p>
        </w:tc>
        <w:tc>
          <w:tcPr>
            <w:tcW w:w="2126" w:type="dxa"/>
          </w:tcPr>
          <w:p w:rsidR="00013865" w:rsidRPr="006851AD" w:rsidRDefault="00013865" w:rsidP="0085438C">
            <w:pPr>
              <w:spacing w:beforeLines="50" w:before="156" w:afterLines="50" w:after="156" w:line="300" w:lineRule="auto"/>
              <w:jc w:val="center"/>
              <w:rPr>
                <w:rFonts w:ascii="仿宋" w:eastAsia="仿宋" w:hAnsi="仿宋"/>
                <w:b/>
                <w:sz w:val="24"/>
                <w:szCs w:val="24"/>
              </w:rPr>
            </w:pPr>
            <w:r w:rsidRPr="006851AD">
              <w:rPr>
                <w:rFonts w:ascii="仿宋" w:eastAsia="仿宋" w:hAnsi="仿宋" w:hint="eastAsia"/>
                <w:b/>
                <w:sz w:val="24"/>
                <w:szCs w:val="24"/>
              </w:rPr>
              <w:t>学号/职工</w:t>
            </w:r>
            <w:r w:rsidRPr="006851AD">
              <w:rPr>
                <w:rFonts w:ascii="仿宋" w:eastAsia="仿宋" w:hAnsi="仿宋"/>
                <w:b/>
                <w:sz w:val="24"/>
                <w:szCs w:val="24"/>
              </w:rPr>
              <w:t>号</w:t>
            </w:r>
          </w:p>
        </w:tc>
        <w:tc>
          <w:tcPr>
            <w:tcW w:w="2127" w:type="dxa"/>
          </w:tcPr>
          <w:p w:rsidR="00013865" w:rsidRPr="006851AD" w:rsidRDefault="00013865" w:rsidP="0085438C">
            <w:pPr>
              <w:spacing w:beforeLines="50" w:before="156" w:afterLines="50" w:after="156" w:line="300" w:lineRule="auto"/>
              <w:jc w:val="center"/>
              <w:rPr>
                <w:rFonts w:ascii="仿宋" w:eastAsia="仿宋" w:hAnsi="仿宋"/>
                <w:b/>
                <w:sz w:val="24"/>
                <w:szCs w:val="24"/>
              </w:rPr>
            </w:pPr>
            <w:r w:rsidRPr="006851AD">
              <w:rPr>
                <w:rFonts w:ascii="仿宋" w:eastAsia="仿宋" w:hAnsi="仿宋" w:hint="eastAsia"/>
                <w:b/>
                <w:sz w:val="24"/>
                <w:szCs w:val="24"/>
              </w:rPr>
              <w:t>联系</w:t>
            </w:r>
            <w:r w:rsidRPr="006851AD">
              <w:rPr>
                <w:rFonts w:ascii="仿宋" w:eastAsia="仿宋" w:hAnsi="仿宋"/>
                <w:b/>
                <w:sz w:val="24"/>
                <w:szCs w:val="24"/>
              </w:rPr>
              <w:t>电话</w:t>
            </w:r>
          </w:p>
        </w:tc>
        <w:tc>
          <w:tcPr>
            <w:tcW w:w="2126" w:type="dxa"/>
          </w:tcPr>
          <w:p w:rsidR="00013865" w:rsidRPr="006851AD" w:rsidRDefault="00013865" w:rsidP="0085438C">
            <w:pPr>
              <w:spacing w:beforeLines="50" w:before="156" w:afterLines="50" w:after="156" w:line="300" w:lineRule="auto"/>
              <w:jc w:val="center"/>
              <w:rPr>
                <w:rFonts w:ascii="仿宋" w:eastAsia="仿宋" w:hAnsi="仿宋"/>
                <w:b/>
                <w:sz w:val="24"/>
                <w:szCs w:val="24"/>
              </w:rPr>
            </w:pPr>
            <w:r w:rsidRPr="006851AD">
              <w:rPr>
                <w:rFonts w:ascii="仿宋" w:eastAsia="仿宋" w:hAnsi="仿宋" w:hint="eastAsia"/>
                <w:b/>
                <w:sz w:val="24"/>
                <w:szCs w:val="24"/>
              </w:rPr>
              <w:t>起止</w:t>
            </w:r>
            <w:r w:rsidRPr="006851AD">
              <w:rPr>
                <w:rFonts w:ascii="仿宋" w:eastAsia="仿宋" w:hAnsi="仿宋"/>
                <w:b/>
                <w:sz w:val="24"/>
                <w:szCs w:val="24"/>
              </w:rPr>
              <w:t>日期</w:t>
            </w:r>
          </w:p>
        </w:tc>
        <w:tc>
          <w:tcPr>
            <w:tcW w:w="1984" w:type="dxa"/>
          </w:tcPr>
          <w:p w:rsidR="00013865" w:rsidRPr="006851AD" w:rsidRDefault="00013865" w:rsidP="0085438C">
            <w:pPr>
              <w:spacing w:beforeLines="50" w:before="156" w:afterLines="50" w:after="156" w:line="300" w:lineRule="auto"/>
              <w:jc w:val="center"/>
              <w:rPr>
                <w:rFonts w:ascii="仿宋" w:eastAsia="仿宋" w:hAnsi="仿宋"/>
                <w:b/>
                <w:sz w:val="24"/>
                <w:szCs w:val="24"/>
              </w:rPr>
            </w:pPr>
            <w:r w:rsidRPr="006851AD">
              <w:rPr>
                <w:rFonts w:ascii="仿宋" w:eastAsia="仿宋" w:hAnsi="仿宋" w:hint="eastAsia"/>
                <w:b/>
                <w:sz w:val="24"/>
                <w:szCs w:val="24"/>
              </w:rPr>
              <w:t>目的/用途</w:t>
            </w:r>
          </w:p>
        </w:tc>
      </w:tr>
      <w:tr w:rsidR="00013865" w:rsidRPr="006851AD" w:rsidTr="0085438C">
        <w:trPr>
          <w:jc w:val="center"/>
        </w:trPr>
        <w:tc>
          <w:tcPr>
            <w:tcW w:w="704" w:type="dxa"/>
          </w:tcPr>
          <w:p w:rsidR="00013865" w:rsidRPr="006851AD" w:rsidRDefault="00013865" w:rsidP="00F07873">
            <w:pPr>
              <w:spacing w:line="300" w:lineRule="auto"/>
              <w:rPr>
                <w:rFonts w:ascii="华文中宋" w:eastAsia="华文中宋" w:hAnsi="华文中宋"/>
                <w:sz w:val="24"/>
                <w:szCs w:val="24"/>
              </w:rPr>
            </w:pPr>
          </w:p>
        </w:tc>
        <w:tc>
          <w:tcPr>
            <w:tcW w:w="1134" w:type="dxa"/>
          </w:tcPr>
          <w:p w:rsidR="00013865" w:rsidRPr="006851AD" w:rsidRDefault="00013865" w:rsidP="006851AD">
            <w:pPr>
              <w:spacing w:line="300" w:lineRule="auto"/>
              <w:rPr>
                <w:rFonts w:ascii="华文中宋" w:eastAsia="华文中宋" w:hAnsi="华文中宋"/>
                <w:sz w:val="24"/>
                <w:szCs w:val="24"/>
              </w:rPr>
            </w:pPr>
          </w:p>
        </w:tc>
        <w:tc>
          <w:tcPr>
            <w:tcW w:w="2126" w:type="dxa"/>
          </w:tcPr>
          <w:p w:rsidR="00013865" w:rsidRPr="006851AD" w:rsidRDefault="00013865" w:rsidP="006851AD">
            <w:pPr>
              <w:spacing w:line="300" w:lineRule="auto"/>
              <w:rPr>
                <w:rFonts w:ascii="华文中宋" w:eastAsia="华文中宋" w:hAnsi="华文中宋" w:hint="eastAsia"/>
                <w:sz w:val="24"/>
                <w:szCs w:val="24"/>
              </w:rPr>
            </w:pPr>
          </w:p>
        </w:tc>
        <w:tc>
          <w:tcPr>
            <w:tcW w:w="2127" w:type="dxa"/>
          </w:tcPr>
          <w:p w:rsidR="00013865" w:rsidRPr="006851AD" w:rsidRDefault="00013865" w:rsidP="00F07873">
            <w:pPr>
              <w:spacing w:line="300" w:lineRule="auto"/>
              <w:rPr>
                <w:rFonts w:ascii="华文中宋" w:eastAsia="华文中宋" w:hAnsi="华文中宋"/>
                <w:sz w:val="24"/>
                <w:szCs w:val="24"/>
              </w:rPr>
            </w:pPr>
          </w:p>
        </w:tc>
        <w:tc>
          <w:tcPr>
            <w:tcW w:w="2126" w:type="dxa"/>
          </w:tcPr>
          <w:p w:rsidR="00013865" w:rsidRPr="006851AD" w:rsidRDefault="00013865" w:rsidP="006851AD">
            <w:pPr>
              <w:spacing w:line="300" w:lineRule="auto"/>
              <w:rPr>
                <w:rFonts w:ascii="华文中宋" w:eastAsia="华文中宋" w:hAnsi="华文中宋" w:hint="eastAsia"/>
                <w:sz w:val="24"/>
                <w:szCs w:val="24"/>
              </w:rPr>
            </w:pPr>
          </w:p>
        </w:tc>
        <w:tc>
          <w:tcPr>
            <w:tcW w:w="1984" w:type="dxa"/>
          </w:tcPr>
          <w:p w:rsidR="00013865" w:rsidRPr="006851AD" w:rsidRDefault="00013865" w:rsidP="00F07873">
            <w:pPr>
              <w:spacing w:line="300" w:lineRule="auto"/>
              <w:rPr>
                <w:rFonts w:ascii="华文中宋" w:eastAsia="华文中宋" w:hAnsi="华文中宋"/>
                <w:sz w:val="24"/>
                <w:szCs w:val="24"/>
              </w:rPr>
            </w:pPr>
          </w:p>
        </w:tc>
      </w:tr>
      <w:tr w:rsidR="006851AD" w:rsidTr="0085438C">
        <w:trPr>
          <w:jc w:val="center"/>
        </w:trPr>
        <w:tc>
          <w:tcPr>
            <w:tcW w:w="704" w:type="dxa"/>
          </w:tcPr>
          <w:p w:rsidR="006851AD" w:rsidRPr="006851AD" w:rsidRDefault="006851AD" w:rsidP="006851AD">
            <w:pPr>
              <w:spacing w:line="300" w:lineRule="auto"/>
              <w:rPr>
                <w:rFonts w:ascii="华文中宋" w:eastAsia="华文中宋" w:hAnsi="华文中宋"/>
                <w:sz w:val="24"/>
                <w:szCs w:val="24"/>
              </w:rPr>
            </w:pPr>
          </w:p>
        </w:tc>
        <w:tc>
          <w:tcPr>
            <w:tcW w:w="1134" w:type="dxa"/>
          </w:tcPr>
          <w:p w:rsidR="006851AD" w:rsidRPr="006851AD" w:rsidRDefault="006851AD" w:rsidP="006851AD">
            <w:pPr>
              <w:spacing w:line="300" w:lineRule="auto"/>
              <w:rPr>
                <w:rFonts w:ascii="华文中宋" w:eastAsia="华文中宋" w:hAnsi="华文中宋"/>
                <w:sz w:val="24"/>
                <w:szCs w:val="24"/>
              </w:rPr>
            </w:pPr>
          </w:p>
        </w:tc>
        <w:tc>
          <w:tcPr>
            <w:tcW w:w="2126" w:type="dxa"/>
          </w:tcPr>
          <w:p w:rsidR="006851AD" w:rsidRPr="006851AD" w:rsidRDefault="006851AD" w:rsidP="006851AD">
            <w:pPr>
              <w:spacing w:line="300" w:lineRule="auto"/>
              <w:rPr>
                <w:rFonts w:ascii="华文中宋" w:eastAsia="华文中宋" w:hAnsi="华文中宋" w:hint="eastAsia"/>
                <w:sz w:val="24"/>
                <w:szCs w:val="24"/>
              </w:rPr>
            </w:pPr>
          </w:p>
        </w:tc>
        <w:tc>
          <w:tcPr>
            <w:tcW w:w="2127" w:type="dxa"/>
          </w:tcPr>
          <w:p w:rsidR="006851AD" w:rsidRPr="006851AD" w:rsidRDefault="006851AD" w:rsidP="006851AD">
            <w:pPr>
              <w:spacing w:line="300" w:lineRule="auto"/>
              <w:rPr>
                <w:rFonts w:ascii="华文中宋" w:eastAsia="华文中宋" w:hAnsi="华文中宋"/>
                <w:sz w:val="24"/>
                <w:szCs w:val="24"/>
              </w:rPr>
            </w:pPr>
          </w:p>
        </w:tc>
        <w:tc>
          <w:tcPr>
            <w:tcW w:w="2126" w:type="dxa"/>
          </w:tcPr>
          <w:p w:rsidR="006851AD" w:rsidRPr="006851AD" w:rsidRDefault="006851AD" w:rsidP="006851AD">
            <w:pPr>
              <w:spacing w:line="300" w:lineRule="auto"/>
              <w:rPr>
                <w:rFonts w:ascii="华文中宋" w:eastAsia="华文中宋" w:hAnsi="华文中宋" w:hint="eastAsia"/>
                <w:sz w:val="24"/>
                <w:szCs w:val="24"/>
              </w:rPr>
            </w:pPr>
          </w:p>
        </w:tc>
        <w:tc>
          <w:tcPr>
            <w:tcW w:w="1984" w:type="dxa"/>
          </w:tcPr>
          <w:p w:rsidR="006851AD" w:rsidRDefault="006851AD" w:rsidP="006851AD">
            <w:pPr>
              <w:spacing w:line="300" w:lineRule="auto"/>
              <w:rPr>
                <w:rFonts w:ascii="华文中宋" w:eastAsia="华文中宋" w:hAnsi="华文中宋"/>
              </w:rPr>
            </w:pPr>
          </w:p>
        </w:tc>
      </w:tr>
      <w:tr w:rsidR="006851AD" w:rsidTr="0085438C">
        <w:trPr>
          <w:jc w:val="center"/>
        </w:trPr>
        <w:tc>
          <w:tcPr>
            <w:tcW w:w="704" w:type="dxa"/>
          </w:tcPr>
          <w:p w:rsidR="006851AD" w:rsidRPr="006851AD" w:rsidRDefault="006851AD" w:rsidP="006851AD">
            <w:pPr>
              <w:spacing w:line="300" w:lineRule="auto"/>
              <w:rPr>
                <w:rFonts w:ascii="华文中宋" w:eastAsia="华文中宋" w:hAnsi="华文中宋"/>
                <w:sz w:val="24"/>
                <w:szCs w:val="24"/>
              </w:rPr>
            </w:pPr>
          </w:p>
        </w:tc>
        <w:tc>
          <w:tcPr>
            <w:tcW w:w="1134" w:type="dxa"/>
          </w:tcPr>
          <w:p w:rsidR="006851AD" w:rsidRPr="006851AD" w:rsidRDefault="006851AD" w:rsidP="006851AD">
            <w:pPr>
              <w:spacing w:line="300" w:lineRule="auto"/>
              <w:rPr>
                <w:rFonts w:ascii="华文中宋" w:eastAsia="华文中宋" w:hAnsi="华文中宋"/>
                <w:sz w:val="24"/>
                <w:szCs w:val="24"/>
              </w:rPr>
            </w:pPr>
          </w:p>
        </w:tc>
        <w:tc>
          <w:tcPr>
            <w:tcW w:w="2126" w:type="dxa"/>
          </w:tcPr>
          <w:p w:rsidR="006851AD" w:rsidRPr="006851AD" w:rsidRDefault="006851AD" w:rsidP="006851AD">
            <w:pPr>
              <w:spacing w:line="300" w:lineRule="auto"/>
              <w:rPr>
                <w:rFonts w:ascii="华文中宋" w:eastAsia="华文中宋" w:hAnsi="华文中宋" w:hint="eastAsia"/>
                <w:sz w:val="24"/>
                <w:szCs w:val="24"/>
              </w:rPr>
            </w:pPr>
          </w:p>
        </w:tc>
        <w:tc>
          <w:tcPr>
            <w:tcW w:w="2127" w:type="dxa"/>
          </w:tcPr>
          <w:p w:rsidR="006851AD" w:rsidRPr="006851AD" w:rsidRDefault="006851AD" w:rsidP="006851AD">
            <w:pPr>
              <w:spacing w:line="300" w:lineRule="auto"/>
              <w:rPr>
                <w:rFonts w:ascii="华文中宋" w:eastAsia="华文中宋" w:hAnsi="华文中宋"/>
                <w:sz w:val="24"/>
                <w:szCs w:val="24"/>
              </w:rPr>
            </w:pPr>
          </w:p>
        </w:tc>
        <w:tc>
          <w:tcPr>
            <w:tcW w:w="2126" w:type="dxa"/>
          </w:tcPr>
          <w:p w:rsidR="006851AD" w:rsidRPr="006851AD" w:rsidRDefault="006851AD" w:rsidP="006851AD">
            <w:pPr>
              <w:spacing w:line="300" w:lineRule="auto"/>
              <w:rPr>
                <w:rFonts w:ascii="华文中宋" w:eastAsia="华文中宋" w:hAnsi="华文中宋" w:hint="eastAsia"/>
                <w:sz w:val="24"/>
                <w:szCs w:val="24"/>
              </w:rPr>
            </w:pPr>
          </w:p>
        </w:tc>
        <w:tc>
          <w:tcPr>
            <w:tcW w:w="1984" w:type="dxa"/>
          </w:tcPr>
          <w:p w:rsidR="006851AD" w:rsidRDefault="006851AD" w:rsidP="006851AD">
            <w:pPr>
              <w:spacing w:line="300" w:lineRule="auto"/>
              <w:rPr>
                <w:rFonts w:ascii="华文中宋" w:eastAsia="华文中宋" w:hAnsi="华文中宋"/>
              </w:rPr>
            </w:pPr>
          </w:p>
        </w:tc>
      </w:tr>
      <w:tr w:rsidR="006851AD" w:rsidTr="0085438C">
        <w:trPr>
          <w:jc w:val="center"/>
        </w:trPr>
        <w:tc>
          <w:tcPr>
            <w:tcW w:w="704" w:type="dxa"/>
          </w:tcPr>
          <w:p w:rsidR="006851AD" w:rsidRPr="006851AD" w:rsidRDefault="006851AD" w:rsidP="006851AD">
            <w:pPr>
              <w:spacing w:line="300" w:lineRule="auto"/>
              <w:rPr>
                <w:rFonts w:ascii="华文中宋" w:eastAsia="华文中宋" w:hAnsi="华文中宋"/>
                <w:sz w:val="24"/>
                <w:szCs w:val="24"/>
              </w:rPr>
            </w:pPr>
          </w:p>
        </w:tc>
        <w:tc>
          <w:tcPr>
            <w:tcW w:w="1134" w:type="dxa"/>
          </w:tcPr>
          <w:p w:rsidR="006851AD" w:rsidRPr="006851AD" w:rsidRDefault="006851AD" w:rsidP="006851AD">
            <w:pPr>
              <w:spacing w:line="300" w:lineRule="auto"/>
              <w:rPr>
                <w:rFonts w:ascii="华文中宋" w:eastAsia="华文中宋" w:hAnsi="华文中宋"/>
                <w:sz w:val="24"/>
                <w:szCs w:val="24"/>
              </w:rPr>
            </w:pPr>
          </w:p>
        </w:tc>
        <w:tc>
          <w:tcPr>
            <w:tcW w:w="2126" w:type="dxa"/>
          </w:tcPr>
          <w:p w:rsidR="006851AD" w:rsidRPr="006851AD" w:rsidRDefault="006851AD" w:rsidP="006851AD">
            <w:pPr>
              <w:spacing w:line="300" w:lineRule="auto"/>
              <w:rPr>
                <w:rFonts w:ascii="华文中宋" w:eastAsia="华文中宋" w:hAnsi="华文中宋" w:hint="eastAsia"/>
                <w:sz w:val="24"/>
                <w:szCs w:val="24"/>
              </w:rPr>
            </w:pPr>
          </w:p>
        </w:tc>
        <w:tc>
          <w:tcPr>
            <w:tcW w:w="2127" w:type="dxa"/>
          </w:tcPr>
          <w:p w:rsidR="006851AD" w:rsidRPr="006851AD" w:rsidRDefault="006851AD" w:rsidP="006851AD">
            <w:pPr>
              <w:spacing w:line="300" w:lineRule="auto"/>
              <w:rPr>
                <w:rFonts w:ascii="华文中宋" w:eastAsia="华文中宋" w:hAnsi="华文中宋"/>
                <w:sz w:val="24"/>
                <w:szCs w:val="24"/>
              </w:rPr>
            </w:pPr>
          </w:p>
        </w:tc>
        <w:tc>
          <w:tcPr>
            <w:tcW w:w="2126" w:type="dxa"/>
          </w:tcPr>
          <w:p w:rsidR="006851AD" w:rsidRPr="006851AD" w:rsidRDefault="006851AD" w:rsidP="006851AD">
            <w:pPr>
              <w:spacing w:line="300" w:lineRule="auto"/>
              <w:rPr>
                <w:rFonts w:ascii="华文中宋" w:eastAsia="华文中宋" w:hAnsi="华文中宋" w:hint="eastAsia"/>
                <w:sz w:val="24"/>
                <w:szCs w:val="24"/>
              </w:rPr>
            </w:pPr>
          </w:p>
        </w:tc>
        <w:tc>
          <w:tcPr>
            <w:tcW w:w="1984" w:type="dxa"/>
          </w:tcPr>
          <w:p w:rsidR="006851AD" w:rsidRDefault="006851AD" w:rsidP="006851AD">
            <w:pPr>
              <w:spacing w:line="300" w:lineRule="auto"/>
              <w:rPr>
                <w:rFonts w:ascii="华文中宋" w:eastAsia="华文中宋" w:hAnsi="华文中宋"/>
              </w:rPr>
            </w:pPr>
          </w:p>
        </w:tc>
      </w:tr>
      <w:tr w:rsidR="006851AD" w:rsidTr="0085438C">
        <w:trPr>
          <w:jc w:val="center"/>
        </w:trPr>
        <w:tc>
          <w:tcPr>
            <w:tcW w:w="704" w:type="dxa"/>
          </w:tcPr>
          <w:p w:rsidR="006851AD" w:rsidRPr="006851AD" w:rsidRDefault="006851AD" w:rsidP="006851AD">
            <w:pPr>
              <w:spacing w:line="300" w:lineRule="auto"/>
              <w:rPr>
                <w:rFonts w:ascii="华文中宋" w:eastAsia="华文中宋" w:hAnsi="华文中宋"/>
                <w:sz w:val="24"/>
                <w:szCs w:val="24"/>
              </w:rPr>
            </w:pPr>
          </w:p>
        </w:tc>
        <w:tc>
          <w:tcPr>
            <w:tcW w:w="1134" w:type="dxa"/>
          </w:tcPr>
          <w:p w:rsidR="006851AD" w:rsidRPr="006851AD" w:rsidRDefault="006851AD" w:rsidP="006851AD">
            <w:pPr>
              <w:spacing w:line="300" w:lineRule="auto"/>
              <w:rPr>
                <w:rFonts w:ascii="华文中宋" w:eastAsia="华文中宋" w:hAnsi="华文中宋"/>
                <w:sz w:val="24"/>
                <w:szCs w:val="24"/>
              </w:rPr>
            </w:pPr>
          </w:p>
        </w:tc>
        <w:tc>
          <w:tcPr>
            <w:tcW w:w="2126" w:type="dxa"/>
          </w:tcPr>
          <w:p w:rsidR="006851AD" w:rsidRPr="006851AD" w:rsidRDefault="006851AD" w:rsidP="006851AD">
            <w:pPr>
              <w:spacing w:line="300" w:lineRule="auto"/>
              <w:rPr>
                <w:rFonts w:ascii="华文中宋" w:eastAsia="华文中宋" w:hAnsi="华文中宋" w:hint="eastAsia"/>
                <w:sz w:val="24"/>
                <w:szCs w:val="24"/>
              </w:rPr>
            </w:pPr>
          </w:p>
        </w:tc>
        <w:tc>
          <w:tcPr>
            <w:tcW w:w="2127" w:type="dxa"/>
          </w:tcPr>
          <w:p w:rsidR="006851AD" w:rsidRPr="006851AD" w:rsidRDefault="006851AD" w:rsidP="006851AD">
            <w:pPr>
              <w:spacing w:line="300" w:lineRule="auto"/>
              <w:rPr>
                <w:rFonts w:ascii="华文中宋" w:eastAsia="华文中宋" w:hAnsi="华文中宋"/>
                <w:sz w:val="24"/>
                <w:szCs w:val="24"/>
              </w:rPr>
            </w:pPr>
          </w:p>
        </w:tc>
        <w:tc>
          <w:tcPr>
            <w:tcW w:w="2126" w:type="dxa"/>
          </w:tcPr>
          <w:p w:rsidR="006851AD" w:rsidRPr="006851AD" w:rsidRDefault="006851AD" w:rsidP="006851AD">
            <w:pPr>
              <w:spacing w:line="300" w:lineRule="auto"/>
              <w:rPr>
                <w:rFonts w:ascii="华文中宋" w:eastAsia="华文中宋" w:hAnsi="华文中宋" w:hint="eastAsia"/>
                <w:sz w:val="24"/>
                <w:szCs w:val="24"/>
              </w:rPr>
            </w:pPr>
          </w:p>
        </w:tc>
        <w:tc>
          <w:tcPr>
            <w:tcW w:w="1984" w:type="dxa"/>
          </w:tcPr>
          <w:p w:rsidR="006851AD" w:rsidRDefault="006851AD" w:rsidP="006851AD">
            <w:pPr>
              <w:spacing w:line="300" w:lineRule="auto"/>
              <w:rPr>
                <w:rFonts w:ascii="华文中宋" w:eastAsia="华文中宋" w:hAnsi="华文中宋"/>
              </w:rPr>
            </w:pPr>
          </w:p>
        </w:tc>
      </w:tr>
      <w:tr w:rsidR="0085438C" w:rsidTr="0085438C">
        <w:trPr>
          <w:jc w:val="center"/>
        </w:trPr>
        <w:tc>
          <w:tcPr>
            <w:tcW w:w="704" w:type="dxa"/>
          </w:tcPr>
          <w:p w:rsidR="0085438C" w:rsidRPr="006851AD" w:rsidRDefault="0085438C" w:rsidP="006851AD">
            <w:pPr>
              <w:spacing w:line="300" w:lineRule="auto"/>
              <w:rPr>
                <w:rFonts w:ascii="华文中宋" w:eastAsia="华文中宋" w:hAnsi="华文中宋"/>
                <w:sz w:val="24"/>
                <w:szCs w:val="24"/>
              </w:rPr>
            </w:pPr>
          </w:p>
        </w:tc>
        <w:tc>
          <w:tcPr>
            <w:tcW w:w="1134" w:type="dxa"/>
          </w:tcPr>
          <w:p w:rsidR="0085438C" w:rsidRPr="006851AD" w:rsidRDefault="0085438C" w:rsidP="006851AD">
            <w:pPr>
              <w:spacing w:line="300" w:lineRule="auto"/>
              <w:rPr>
                <w:rFonts w:ascii="华文中宋" w:eastAsia="华文中宋" w:hAnsi="华文中宋"/>
                <w:sz w:val="24"/>
                <w:szCs w:val="24"/>
              </w:rPr>
            </w:pPr>
          </w:p>
        </w:tc>
        <w:tc>
          <w:tcPr>
            <w:tcW w:w="2126" w:type="dxa"/>
          </w:tcPr>
          <w:p w:rsidR="0085438C" w:rsidRPr="006851AD" w:rsidRDefault="0085438C" w:rsidP="006851AD">
            <w:pPr>
              <w:spacing w:line="300" w:lineRule="auto"/>
              <w:rPr>
                <w:rFonts w:ascii="华文中宋" w:eastAsia="华文中宋" w:hAnsi="华文中宋" w:hint="eastAsia"/>
                <w:sz w:val="24"/>
                <w:szCs w:val="24"/>
              </w:rPr>
            </w:pPr>
          </w:p>
        </w:tc>
        <w:tc>
          <w:tcPr>
            <w:tcW w:w="2127" w:type="dxa"/>
          </w:tcPr>
          <w:p w:rsidR="0085438C" w:rsidRPr="006851AD" w:rsidRDefault="0085438C" w:rsidP="006851AD">
            <w:pPr>
              <w:spacing w:line="300" w:lineRule="auto"/>
              <w:rPr>
                <w:rFonts w:ascii="华文中宋" w:eastAsia="华文中宋" w:hAnsi="华文中宋"/>
                <w:sz w:val="24"/>
                <w:szCs w:val="24"/>
              </w:rPr>
            </w:pPr>
          </w:p>
        </w:tc>
        <w:tc>
          <w:tcPr>
            <w:tcW w:w="2126" w:type="dxa"/>
          </w:tcPr>
          <w:p w:rsidR="0085438C" w:rsidRPr="006851AD" w:rsidRDefault="0085438C" w:rsidP="006851AD">
            <w:pPr>
              <w:spacing w:line="300" w:lineRule="auto"/>
              <w:rPr>
                <w:rFonts w:ascii="华文中宋" w:eastAsia="华文中宋" w:hAnsi="华文中宋" w:hint="eastAsia"/>
                <w:sz w:val="24"/>
                <w:szCs w:val="24"/>
              </w:rPr>
            </w:pPr>
          </w:p>
        </w:tc>
        <w:tc>
          <w:tcPr>
            <w:tcW w:w="1984" w:type="dxa"/>
          </w:tcPr>
          <w:p w:rsidR="0085438C" w:rsidRDefault="0085438C" w:rsidP="006851AD">
            <w:pPr>
              <w:spacing w:line="300" w:lineRule="auto"/>
              <w:rPr>
                <w:rFonts w:ascii="华文中宋" w:eastAsia="华文中宋" w:hAnsi="华文中宋"/>
              </w:rPr>
            </w:pPr>
          </w:p>
        </w:tc>
      </w:tr>
    </w:tbl>
    <w:p w:rsidR="0085438C" w:rsidRDefault="0085438C" w:rsidP="0085438C">
      <w:pPr>
        <w:spacing w:line="300" w:lineRule="auto"/>
        <w:jc w:val="left"/>
        <w:rPr>
          <w:rFonts w:ascii="黑体" w:eastAsia="黑体" w:hAnsi="黑体"/>
          <w:sz w:val="32"/>
          <w:szCs w:val="32"/>
        </w:rPr>
      </w:pPr>
    </w:p>
    <w:p w:rsidR="00F07873" w:rsidRPr="0085438C" w:rsidRDefault="00013865" w:rsidP="0085438C">
      <w:pPr>
        <w:spacing w:line="300" w:lineRule="auto"/>
        <w:jc w:val="left"/>
        <w:rPr>
          <w:rFonts w:ascii="黑体" w:eastAsia="黑体" w:hAnsi="黑体" w:hint="eastAsia"/>
          <w:sz w:val="32"/>
          <w:szCs w:val="32"/>
        </w:rPr>
      </w:pPr>
      <w:r w:rsidRPr="0085438C">
        <w:rPr>
          <w:rFonts w:ascii="黑体" w:eastAsia="黑体" w:hAnsi="黑体" w:hint="eastAsia"/>
          <w:sz w:val="32"/>
          <w:szCs w:val="32"/>
        </w:rPr>
        <w:t>实验</w:t>
      </w:r>
      <w:r w:rsidR="00D50AC0" w:rsidRPr="0085438C">
        <w:rPr>
          <w:rFonts w:ascii="黑体" w:eastAsia="黑体" w:hAnsi="黑体"/>
          <w:sz w:val="32"/>
          <w:szCs w:val="32"/>
        </w:rPr>
        <w:t>室安全承诺</w:t>
      </w:r>
      <w:r w:rsidR="006851AD" w:rsidRPr="0085438C">
        <w:rPr>
          <w:rFonts w:ascii="黑体" w:eastAsia="黑体" w:hAnsi="黑体" w:hint="eastAsia"/>
          <w:sz w:val="32"/>
          <w:szCs w:val="32"/>
        </w:rPr>
        <w:t>：</w:t>
      </w:r>
    </w:p>
    <w:p w:rsidR="00D50AC0" w:rsidRPr="0085438C" w:rsidRDefault="00D50AC0" w:rsidP="0085438C">
      <w:pPr>
        <w:pStyle w:val="a6"/>
        <w:numPr>
          <w:ilvl w:val="0"/>
          <w:numId w:val="2"/>
        </w:numPr>
        <w:snapToGrid w:val="0"/>
        <w:spacing w:beforeLines="25" w:before="78" w:afterLines="25" w:after="78" w:line="300" w:lineRule="auto"/>
        <w:ind w:left="360" w:hangingChars="150" w:hanging="360"/>
        <w:rPr>
          <w:rFonts w:ascii="仿宋" w:eastAsia="仿宋" w:hAnsi="仿宋"/>
          <w:sz w:val="24"/>
          <w:szCs w:val="24"/>
        </w:rPr>
      </w:pPr>
      <w:r w:rsidRPr="0085438C">
        <w:rPr>
          <w:rFonts w:ascii="仿宋" w:eastAsia="仿宋" w:hAnsi="仿宋" w:cs="宋体"/>
          <w:kern w:val="0"/>
          <w:sz w:val="24"/>
          <w:szCs w:val="24"/>
        </w:rPr>
        <w:t>遵守实验室的各项规定，严格执行操作规程</w:t>
      </w:r>
      <w:r w:rsidRPr="0085438C">
        <w:rPr>
          <w:rFonts w:ascii="仿宋" w:eastAsia="仿宋" w:hAnsi="仿宋" w:hint="eastAsia"/>
          <w:sz w:val="24"/>
          <w:szCs w:val="24"/>
        </w:rPr>
        <w:t>，做好防火防盗工作。</w:t>
      </w:r>
    </w:p>
    <w:p w:rsidR="00D50AC0" w:rsidRPr="0085438C" w:rsidRDefault="00D50AC0" w:rsidP="0085438C">
      <w:pPr>
        <w:pStyle w:val="a6"/>
        <w:numPr>
          <w:ilvl w:val="0"/>
          <w:numId w:val="2"/>
        </w:numPr>
        <w:snapToGrid w:val="0"/>
        <w:spacing w:beforeLines="25" w:before="78" w:afterLines="25" w:after="78" w:line="300" w:lineRule="auto"/>
        <w:ind w:left="360" w:hangingChars="150" w:hanging="360"/>
        <w:rPr>
          <w:rFonts w:ascii="仿宋" w:eastAsia="仿宋" w:hAnsi="仿宋"/>
          <w:sz w:val="24"/>
          <w:szCs w:val="24"/>
        </w:rPr>
      </w:pPr>
      <w:r w:rsidRPr="0085438C">
        <w:rPr>
          <w:rFonts w:ascii="仿宋" w:eastAsia="仿宋" w:hAnsi="仿宋" w:hint="eastAsia"/>
          <w:sz w:val="24"/>
          <w:szCs w:val="24"/>
        </w:rPr>
        <w:t>保持实验室整洁卫生，</w:t>
      </w:r>
      <w:r w:rsidRPr="0085438C">
        <w:rPr>
          <w:rFonts w:ascii="仿宋" w:eastAsia="仿宋" w:hAnsi="仿宋" w:cs="宋体" w:hint="eastAsia"/>
          <w:kern w:val="0"/>
          <w:sz w:val="24"/>
          <w:szCs w:val="24"/>
        </w:rPr>
        <w:t>不</w:t>
      </w:r>
      <w:r w:rsidRPr="0085438C">
        <w:rPr>
          <w:rFonts w:ascii="仿宋" w:eastAsia="仿宋" w:hAnsi="仿宋" w:cs="宋体"/>
          <w:kern w:val="0"/>
          <w:sz w:val="24"/>
          <w:szCs w:val="24"/>
        </w:rPr>
        <w:t>在室内吸烟、进食</w:t>
      </w:r>
      <w:r w:rsidRPr="0085438C">
        <w:rPr>
          <w:rFonts w:ascii="仿宋" w:eastAsia="仿宋" w:hAnsi="仿宋" w:cs="宋体" w:hint="eastAsia"/>
          <w:kern w:val="0"/>
          <w:sz w:val="24"/>
          <w:szCs w:val="24"/>
        </w:rPr>
        <w:t>，不</w:t>
      </w:r>
      <w:r w:rsidRPr="0085438C">
        <w:rPr>
          <w:rFonts w:ascii="仿宋" w:eastAsia="仿宋" w:hAnsi="仿宋" w:cs="宋体"/>
          <w:kern w:val="0"/>
          <w:sz w:val="24"/>
          <w:szCs w:val="24"/>
        </w:rPr>
        <w:t>带入与实验无关的物品</w:t>
      </w:r>
      <w:r w:rsidRPr="0085438C">
        <w:rPr>
          <w:rFonts w:ascii="仿宋" w:eastAsia="仿宋" w:hAnsi="仿宋" w:hint="eastAsia"/>
          <w:sz w:val="24"/>
          <w:szCs w:val="24"/>
        </w:rPr>
        <w:t>。不在</w:t>
      </w:r>
      <w:r w:rsidRPr="0085438C">
        <w:rPr>
          <w:rFonts w:ascii="仿宋" w:eastAsia="仿宋" w:hAnsi="仿宋"/>
          <w:sz w:val="24"/>
          <w:szCs w:val="24"/>
        </w:rPr>
        <w:t>实验室</w:t>
      </w:r>
      <w:r w:rsidR="005004EB" w:rsidRPr="0085438C">
        <w:rPr>
          <w:rFonts w:ascii="仿宋" w:eastAsia="仿宋" w:hAnsi="仿宋" w:hint="eastAsia"/>
          <w:sz w:val="24"/>
          <w:szCs w:val="24"/>
        </w:rPr>
        <w:t>留宿</w:t>
      </w:r>
      <w:r w:rsidRPr="0085438C">
        <w:rPr>
          <w:rFonts w:ascii="仿宋" w:eastAsia="仿宋" w:hAnsi="仿宋" w:hint="eastAsia"/>
          <w:sz w:val="24"/>
          <w:szCs w:val="24"/>
        </w:rPr>
        <w:t>过夜</w:t>
      </w:r>
      <w:r w:rsidRPr="0085438C">
        <w:rPr>
          <w:rFonts w:ascii="仿宋" w:eastAsia="仿宋" w:hAnsi="仿宋"/>
          <w:sz w:val="24"/>
          <w:szCs w:val="24"/>
        </w:rPr>
        <w:t>。</w:t>
      </w:r>
    </w:p>
    <w:p w:rsidR="00D50AC0" w:rsidRPr="0085438C" w:rsidRDefault="00D50AC0" w:rsidP="0085438C">
      <w:pPr>
        <w:pStyle w:val="a6"/>
        <w:numPr>
          <w:ilvl w:val="0"/>
          <w:numId w:val="2"/>
        </w:numPr>
        <w:snapToGrid w:val="0"/>
        <w:spacing w:beforeLines="25" w:before="78" w:afterLines="25" w:after="78" w:line="300" w:lineRule="auto"/>
        <w:ind w:left="360" w:hangingChars="150" w:hanging="360"/>
        <w:rPr>
          <w:rFonts w:ascii="仿宋" w:eastAsia="仿宋" w:hAnsi="仿宋"/>
          <w:sz w:val="24"/>
          <w:szCs w:val="24"/>
        </w:rPr>
      </w:pPr>
      <w:r w:rsidRPr="0085438C">
        <w:rPr>
          <w:rFonts w:ascii="仿宋" w:eastAsia="仿宋" w:hAnsi="仿宋" w:hint="eastAsia"/>
          <w:sz w:val="24"/>
          <w:szCs w:val="24"/>
        </w:rPr>
        <w:t>实验室内各种设备、器材和工具，不私自带出实验室。</w:t>
      </w:r>
    </w:p>
    <w:p w:rsidR="00D50AC0" w:rsidRPr="0085438C" w:rsidRDefault="00D50AC0" w:rsidP="0085438C">
      <w:pPr>
        <w:pStyle w:val="a6"/>
        <w:numPr>
          <w:ilvl w:val="0"/>
          <w:numId w:val="2"/>
        </w:numPr>
        <w:snapToGrid w:val="0"/>
        <w:spacing w:beforeLines="25" w:before="78" w:afterLines="25" w:after="78" w:line="300" w:lineRule="auto"/>
        <w:ind w:left="360" w:hangingChars="150" w:hanging="360"/>
        <w:rPr>
          <w:rFonts w:ascii="仿宋" w:eastAsia="仿宋" w:hAnsi="仿宋"/>
          <w:sz w:val="24"/>
          <w:szCs w:val="24"/>
        </w:rPr>
      </w:pPr>
      <w:r w:rsidRPr="0085438C">
        <w:rPr>
          <w:rFonts w:ascii="仿宋" w:eastAsia="仿宋" w:hAnsi="仿宋" w:hint="eastAsia"/>
          <w:sz w:val="24"/>
          <w:szCs w:val="24"/>
        </w:rPr>
        <w:t>实验结束后及时清理和整理所用实验设备，关闭设备电源，相关实验工具和材料恢复并归原位，若缺失及配件损坏应及时记录并及时告知设备管理人员进行相应处理，清理并带走各种垃圾</w:t>
      </w:r>
      <w:r w:rsidR="00B52DF5">
        <w:rPr>
          <w:rFonts w:ascii="仿宋" w:eastAsia="仿宋" w:hAnsi="仿宋" w:hint="eastAsia"/>
          <w:sz w:val="24"/>
          <w:szCs w:val="24"/>
        </w:rPr>
        <w:t>。</w:t>
      </w:r>
    </w:p>
    <w:p w:rsidR="00D50AC0" w:rsidRPr="0085438C" w:rsidRDefault="00D50AC0" w:rsidP="0085438C">
      <w:pPr>
        <w:pStyle w:val="a6"/>
        <w:numPr>
          <w:ilvl w:val="0"/>
          <w:numId w:val="2"/>
        </w:numPr>
        <w:snapToGrid w:val="0"/>
        <w:spacing w:beforeLines="25" w:before="78" w:afterLines="25" w:after="78" w:line="300" w:lineRule="auto"/>
        <w:ind w:left="360" w:hangingChars="150" w:hanging="360"/>
        <w:rPr>
          <w:rFonts w:ascii="仿宋" w:eastAsia="仿宋" w:hAnsi="仿宋"/>
          <w:sz w:val="24"/>
          <w:szCs w:val="24"/>
        </w:rPr>
      </w:pPr>
      <w:r w:rsidRPr="0085438C">
        <w:rPr>
          <w:rFonts w:ascii="仿宋" w:eastAsia="仿宋" w:hAnsi="仿宋" w:hint="eastAsia"/>
          <w:sz w:val="24"/>
          <w:szCs w:val="24"/>
        </w:rPr>
        <w:t>自觉在实验室运行记录本上</w:t>
      </w:r>
      <w:r w:rsidRPr="0085438C">
        <w:rPr>
          <w:rFonts w:ascii="仿宋" w:eastAsia="仿宋" w:hAnsi="仿宋" w:cs="宋体"/>
          <w:kern w:val="0"/>
          <w:sz w:val="24"/>
          <w:szCs w:val="24"/>
        </w:rPr>
        <w:t>做好各类记录</w:t>
      </w:r>
      <w:r w:rsidRPr="0085438C">
        <w:rPr>
          <w:rFonts w:ascii="仿宋" w:eastAsia="仿宋" w:hAnsi="仿宋" w:cs="宋体" w:hint="eastAsia"/>
          <w:kern w:val="0"/>
          <w:sz w:val="24"/>
          <w:szCs w:val="24"/>
        </w:rPr>
        <w:t>，</w:t>
      </w:r>
      <w:r w:rsidRPr="0085438C">
        <w:rPr>
          <w:rFonts w:ascii="仿宋" w:eastAsia="仿宋" w:hAnsi="仿宋" w:hint="eastAsia"/>
          <w:sz w:val="24"/>
          <w:szCs w:val="24"/>
        </w:rPr>
        <w:t>登记实验室使用时间、人数并签字。</w:t>
      </w:r>
    </w:p>
    <w:p w:rsidR="00D50AC0" w:rsidRPr="0085438C" w:rsidRDefault="00D50AC0" w:rsidP="0085438C">
      <w:pPr>
        <w:pStyle w:val="a6"/>
        <w:numPr>
          <w:ilvl w:val="0"/>
          <w:numId w:val="2"/>
        </w:numPr>
        <w:snapToGrid w:val="0"/>
        <w:spacing w:beforeLines="25" w:before="78" w:afterLines="25" w:after="78" w:line="300" w:lineRule="auto"/>
        <w:ind w:left="360" w:hangingChars="150" w:hanging="360"/>
        <w:rPr>
          <w:rFonts w:ascii="仿宋" w:eastAsia="仿宋" w:hAnsi="仿宋"/>
          <w:sz w:val="24"/>
          <w:szCs w:val="24"/>
        </w:rPr>
      </w:pPr>
      <w:r w:rsidRPr="0085438C">
        <w:rPr>
          <w:rFonts w:ascii="仿宋" w:eastAsia="仿宋" w:hAnsi="仿宋" w:hint="eastAsia"/>
          <w:sz w:val="24"/>
          <w:szCs w:val="24"/>
        </w:rPr>
        <w:t>临时离开实验室，随手关门；最后离开实验室时，仔细检查并关闭水、电、门窗及窗帘等。</w:t>
      </w:r>
    </w:p>
    <w:p w:rsidR="00F07873" w:rsidRPr="0085438C" w:rsidRDefault="00D50AC0" w:rsidP="0085438C">
      <w:pPr>
        <w:pStyle w:val="a6"/>
        <w:numPr>
          <w:ilvl w:val="0"/>
          <w:numId w:val="2"/>
        </w:numPr>
        <w:snapToGrid w:val="0"/>
        <w:spacing w:beforeLines="25" w:before="78" w:afterLines="25" w:after="78" w:line="300" w:lineRule="auto"/>
        <w:ind w:left="360" w:hangingChars="150" w:hanging="360"/>
        <w:rPr>
          <w:rFonts w:ascii="仿宋" w:eastAsia="仿宋" w:hAnsi="仿宋"/>
          <w:sz w:val="24"/>
          <w:szCs w:val="24"/>
        </w:rPr>
      </w:pPr>
      <w:r w:rsidRPr="0085438C">
        <w:rPr>
          <w:rFonts w:ascii="仿宋" w:eastAsia="仿宋" w:hAnsi="仿宋" w:hint="eastAsia"/>
          <w:sz w:val="24"/>
          <w:szCs w:val="24"/>
        </w:rPr>
        <w:t>发现实验室安全隐患或发生事故，及时采取措施，并报告实验室负责人。</w:t>
      </w:r>
    </w:p>
    <w:p w:rsidR="00F07873" w:rsidRPr="0085438C" w:rsidRDefault="00B6310F" w:rsidP="0085438C">
      <w:pPr>
        <w:pStyle w:val="a6"/>
        <w:numPr>
          <w:ilvl w:val="0"/>
          <w:numId w:val="2"/>
        </w:numPr>
        <w:snapToGrid w:val="0"/>
        <w:spacing w:beforeLines="25" w:before="78" w:afterLines="25" w:after="78" w:line="300" w:lineRule="auto"/>
        <w:ind w:left="360" w:hangingChars="150" w:hanging="360"/>
        <w:rPr>
          <w:rFonts w:ascii="仿宋" w:eastAsia="仿宋" w:hAnsi="仿宋"/>
          <w:sz w:val="24"/>
          <w:szCs w:val="24"/>
        </w:rPr>
      </w:pPr>
      <w:r w:rsidRPr="0085438C">
        <w:rPr>
          <w:rFonts w:ascii="仿宋" w:eastAsia="仿宋" w:hAnsi="仿宋"/>
          <w:sz w:val="24"/>
          <w:szCs w:val="24"/>
        </w:rPr>
        <w:t>严格遵守《</w:t>
      </w:r>
      <w:r w:rsidRPr="0085438C">
        <w:rPr>
          <w:rFonts w:ascii="仿宋" w:eastAsia="仿宋" w:hAnsi="仿宋" w:hint="eastAsia"/>
          <w:sz w:val="24"/>
          <w:szCs w:val="24"/>
        </w:rPr>
        <w:t>信息学院门禁管理规定》。</w:t>
      </w:r>
    </w:p>
    <w:p w:rsidR="00F07873" w:rsidRPr="0085438C" w:rsidRDefault="00F07873" w:rsidP="00F07873">
      <w:pPr>
        <w:spacing w:line="300" w:lineRule="auto"/>
        <w:rPr>
          <w:rFonts w:ascii="仿宋" w:eastAsia="仿宋" w:hAnsi="仿宋"/>
        </w:rPr>
      </w:pPr>
    </w:p>
    <w:p w:rsidR="0085438C" w:rsidRPr="0085438C" w:rsidRDefault="00013865" w:rsidP="0085438C">
      <w:pPr>
        <w:snapToGrid w:val="0"/>
        <w:spacing w:beforeLines="25" w:before="78" w:afterLines="25" w:after="78" w:line="300" w:lineRule="auto"/>
        <w:rPr>
          <w:rFonts w:ascii="仿宋" w:eastAsia="仿宋" w:hAnsi="仿宋"/>
          <w:b/>
          <w:sz w:val="28"/>
          <w:szCs w:val="28"/>
        </w:rPr>
      </w:pPr>
      <w:r w:rsidRPr="0085438C">
        <w:rPr>
          <w:rFonts w:ascii="仿宋" w:eastAsia="仿宋" w:hAnsi="仿宋" w:hint="eastAsia"/>
          <w:b/>
          <w:sz w:val="28"/>
          <w:szCs w:val="28"/>
        </w:rPr>
        <w:t>承诺</w:t>
      </w:r>
      <w:r w:rsidR="0085438C" w:rsidRPr="0085438C">
        <w:rPr>
          <w:rFonts w:ascii="仿宋" w:eastAsia="仿宋" w:hAnsi="仿宋" w:hint="eastAsia"/>
          <w:b/>
          <w:sz w:val="28"/>
          <w:szCs w:val="28"/>
        </w:rPr>
        <w:t>人</w:t>
      </w:r>
      <w:r w:rsidRPr="0085438C">
        <w:rPr>
          <w:rFonts w:ascii="仿宋" w:eastAsia="仿宋" w:hAnsi="仿宋"/>
          <w:b/>
          <w:sz w:val="28"/>
          <w:szCs w:val="28"/>
        </w:rPr>
        <w:t>签名：</w:t>
      </w:r>
      <w:r w:rsidR="0085438C" w:rsidRPr="0085438C">
        <w:rPr>
          <w:rFonts w:ascii="仿宋" w:eastAsia="仿宋" w:hAnsi="仿宋" w:hint="eastAsia"/>
          <w:b/>
          <w:sz w:val="28"/>
          <w:szCs w:val="28"/>
        </w:rPr>
        <w:t xml:space="preserve">              </w:t>
      </w:r>
      <w:bookmarkStart w:id="0" w:name="_GoBack"/>
      <w:bookmarkEnd w:id="0"/>
      <w:r w:rsidR="0085438C" w:rsidRPr="0085438C">
        <w:rPr>
          <w:rFonts w:ascii="仿宋" w:eastAsia="仿宋" w:hAnsi="仿宋" w:hint="eastAsia"/>
          <w:b/>
          <w:sz w:val="28"/>
          <w:szCs w:val="28"/>
        </w:rPr>
        <w:t xml:space="preserve">               </w:t>
      </w:r>
    </w:p>
    <w:p w:rsidR="0085438C" w:rsidRDefault="0085438C" w:rsidP="0085438C">
      <w:pPr>
        <w:snapToGrid w:val="0"/>
        <w:spacing w:beforeLines="25" w:before="78" w:afterLines="25" w:after="78" w:line="300" w:lineRule="auto"/>
        <w:rPr>
          <w:rFonts w:ascii="仿宋" w:eastAsia="仿宋" w:hAnsi="仿宋"/>
          <w:sz w:val="28"/>
          <w:szCs w:val="28"/>
        </w:rPr>
      </w:pPr>
    </w:p>
    <w:p w:rsidR="0085438C" w:rsidRDefault="0085438C" w:rsidP="0085438C">
      <w:pPr>
        <w:snapToGrid w:val="0"/>
        <w:spacing w:beforeLines="25" w:before="78" w:afterLines="25" w:after="78" w:line="300" w:lineRule="auto"/>
        <w:rPr>
          <w:rFonts w:ascii="仿宋" w:eastAsia="仿宋" w:hAnsi="仿宋" w:hint="eastAsia"/>
          <w:sz w:val="28"/>
          <w:szCs w:val="28"/>
        </w:rPr>
      </w:pPr>
    </w:p>
    <w:p w:rsidR="006851AD" w:rsidRPr="0085438C" w:rsidRDefault="006851AD" w:rsidP="0085438C">
      <w:pPr>
        <w:snapToGrid w:val="0"/>
        <w:spacing w:beforeLines="25" w:before="78" w:afterLines="25" w:after="78" w:line="300" w:lineRule="auto"/>
        <w:ind w:firstLineChars="2050" w:firstLine="5740"/>
        <w:rPr>
          <w:rFonts w:ascii="仿宋" w:eastAsia="仿宋" w:hAnsi="仿宋" w:hint="eastAsia"/>
          <w:sz w:val="28"/>
          <w:szCs w:val="28"/>
        </w:rPr>
      </w:pPr>
      <w:r w:rsidRPr="0085438C">
        <w:rPr>
          <w:rFonts w:ascii="仿宋" w:eastAsia="仿宋" w:hAnsi="仿宋"/>
          <w:sz w:val="28"/>
          <w:szCs w:val="28"/>
        </w:rPr>
        <w:t>日期：</w:t>
      </w:r>
      <w:r w:rsidR="0085438C">
        <w:rPr>
          <w:rFonts w:ascii="仿宋" w:eastAsia="仿宋" w:hAnsi="仿宋" w:hint="eastAsia"/>
          <w:sz w:val="28"/>
          <w:szCs w:val="28"/>
        </w:rPr>
        <w:t xml:space="preserve">  </w:t>
      </w:r>
      <w:r w:rsidR="0085438C">
        <w:rPr>
          <w:rFonts w:ascii="仿宋" w:eastAsia="仿宋" w:hAnsi="仿宋"/>
          <w:sz w:val="28"/>
          <w:szCs w:val="28"/>
        </w:rPr>
        <w:t xml:space="preserve">   </w:t>
      </w:r>
      <w:r w:rsidR="0085438C">
        <w:rPr>
          <w:rFonts w:ascii="仿宋" w:eastAsia="仿宋" w:hAnsi="仿宋" w:hint="eastAsia"/>
          <w:sz w:val="28"/>
          <w:szCs w:val="28"/>
        </w:rPr>
        <w:t xml:space="preserve"> 年 </w:t>
      </w:r>
      <w:r w:rsidR="0085438C">
        <w:rPr>
          <w:rFonts w:ascii="仿宋" w:eastAsia="仿宋" w:hAnsi="仿宋"/>
          <w:sz w:val="28"/>
          <w:szCs w:val="28"/>
        </w:rPr>
        <w:t xml:space="preserve">  </w:t>
      </w:r>
      <w:r w:rsidR="0085438C">
        <w:rPr>
          <w:rFonts w:ascii="仿宋" w:eastAsia="仿宋" w:hAnsi="仿宋" w:hint="eastAsia"/>
          <w:sz w:val="28"/>
          <w:szCs w:val="28"/>
        </w:rPr>
        <w:t xml:space="preserve"> 月 </w:t>
      </w:r>
      <w:r w:rsidR="0085438C">
        <w:rPr>
          <w:rFonts w:ascii="仿宋" w:eastAsia="仿宋" w:hAnsi="仿宋"/>
          <w:sz w:val="28"/>
          <w:szCs w:val="28"/>
        </w:rPr>
        <w:t xml:space="preserve">  </w:t>
      </w:r>
      <w:r w:rsidR="0085438C">
        <w:rPr>
          <w:rFonts w:ascii="仿宋" w:eastAsia="仿宋" w:hAnsi="仿宋" w:hint="eastAsia"/>
          <w:sz w:val="28"/>
          <w:szCs w:val="28"/>
        </w:rPr>
        <w:t xml:space="preserve"> 日</w:t>
      </w:r>
    </w:p>
    <w:sectPr w:rsidR="006851AD" w:rsidRPr="0085438C" w:rsidSect="0085438C">
      <w:pgSz w:w="11906" w:h="16838"/>
      <w:pgMar w:top="993" w:right="1134" w:bottom="993"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E12" w:rsidRDefault="00A52E12" w:rsidP="00807841">
      <w:r>
        <w:separator/>
      </w:r>
    </w:p>
  </w:endnote>
  <w:endnote w:type="continuationSeparator" w:id="0">
    <w:p w:rsidR="00A52E12" w:rsidRDefault="00A52E12" w:rsidP="00807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E12" w:rsidRDefault="00A52E12" w:rsidP="00807841">
      <w:r>
        <w:separator/>
      </w:r>
    </w:p>
  </w:footnote>
  <w:footnote w:type="continuationSeparator" w:id="0">
    <w:p w:rsidR="00A52E12" w:rsidRDefault="00A52E12" w:rsidP="008078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F44C46"/>
    <w:multiLevelType w:val="hybridMultilevel"/>
    <w:tmpl w:val="D4881702"/>
    <w:lvl w:ilvl="0" w:tplc="0409000F">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
    <w:nsid w:val="5EC2789B"/>
    <w:multiLevelType w:val="hybridMultilevel"/>
    <w:tmpl w:val="5BB0D9E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73"/>
    <w:rsid w:val="00013865"/>
    <w:rsid w:val="005004EB"/>
    <w:rsid w:val="00597132"/>
    <w:rsid w:val="00605268"/>
    <w:rsid w:val="006851AD"/>
    <w:rsid w:val="00807841"/>
    <w:rsid w:val="0085438C"/>
    <w:rsid w:val="00A52E12"/>
    <w:rsid w:val="00B52DF5"/>
    <w:rsid w:val="00B6310F"/>
    <w:rsid w:val="00B933AD"/>
    <w:rsid w:val="00D50AC0"/>
    <w:rsid w:val="00F07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EDF2E7-AEFD-44BA-AF1D-B1727685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7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078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07841"/>
    <w:rPr>
      <w:sz w:val="18"/>
      <w:szCs w:val="18"/>
    </w:rPr>
  </w:style>
  <w:style w:type="paragraph" w:styleId="a5">
    <w:name w:val="footer"/>
    <w:basedOn w:val="a"/>
    <w:link w:val="Char0"/>
    <w:uiPriority w:val="99"/>
    <w:unhideWhenUsed/>
    <w:rsid w:val="00807841"/>
    <w:pPr>
      <w:tabs>
        <w:tab w:val="center" w:pos="4153"/>
        <w:tab w:val="right" w:pos="8306"/>
      </w:tabs>
      <w:snapToGrid w:val="0"/>
      <w:jc w:val="left"/>
    </w:pPr>
    <w:rPr>
      <w:sz w:val="18"/>
      <w:szCs w:val="18"/>
    </w:rPr>
  </w:style>
  <w:style w:type="character" w:customStyle="1" w:styleId="Char0">
    <w:name w:val="页脚 Char"/>
    <w:basedOn w:val="a0"/>
    <w:link w:val="a5"/>
    <w:uiPriority w:val="99"/>
    <w:rsid w:val="00807841"/>
    <w:rPr>
      <w:sz w:val="18"/>
      <w:szCs w:val="18"/>
    </w:rPr>
  </w:style>
  <w:style w:type="paragraph" w:styleId="a6">
    <w:name w:val="List Paragraph"/>
    <w:basedOn w:val="a"/>
    <w:uiPriority w:val="34"/>
    <w:qFormat/>
    <w:rsid w:val="00D50AC0"/>
    <w:pPr>
      <w:ind w:firstLineChars="200" w:firstLine="420"/>
    </w:pPr>
    <w:rPr>
      <w:rFonts w:ascii="Times New Roman" w:eastAsia="宋体" w:hAnsi="Times New Roman" w:cs="Times New Roman"/>
      <w:szCs w:val="20"/>
    </w:rPr>
  </w:style>
  <w:style w:type="paragraph" w:styleId="a7">
    <w:name w:val="Balloon Text"/>
    <w:basedOn w:val="a"/>
    <w:link w:val="Char1"/>
    <w:uiPriority w:val="99"/>
    <w:semiHidden/>
    <w:unhideWhenUsed/>
    <w:rsid w:val="006851AD"/>
    <w:rPr>
      <w:sz w:val="18"/>
      <w:szCs w:val="18"/>
    </w:rPr>
  </w:style>
  <w:style w:type="character" w:customStyle="1" w:styleId="Char1">
    <w:name w:val="批注框文本 Char"/>
    <w:basedOn w:val="a0"/>
    <w:link w:val="a7"/>
    <w:uiPriority w:val="99"/>
    <w:semiHidden/>
    <w:rsid w:val="006851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BreadMilkSofa</dc:creator>
  <cp:keywords/>
  <dc:description/>
  <cp:lastModifiedBy>Jian Yang</cp:lastModifiedBy>
  <cp:revision>7</cp:revision>
  <cp:lastPrinted>2016-05-23T11:25:00Z</cp:lastPrinted>
  <dcterms:created xsi:type="dcterms:W3CDTF">2016-05-23T04:27:00Z</dcterms:created>
  <dcterms:modified xsi:type="dcterms:W3CDTF">2016-05-23T11:46:00Z</dcterms:modified>
</cp:coreProperties>
</file>