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E73F7" w14:textId="77777777" w:rsidR="00874DC6" w:rsidRDefault="00874DC6" w:rsidP="00874DC6">
      <w:pPr>
        <w:pStyle w:val="a7"/>
        <w:widowControl w:val="0"/>
        <w:shd w:val="clear" w:color="auto" w:fill="FFFFFF"/>
        <w:spacing w:before="0" w:beforeAutospacing="0" w:after="0" w:afterAutospacing="0"/>
        <w:rPr>
          <w:rFonts w:ascii="方正小标宋简体" w:eastAsia="方正小标宋简体" w:hAnsi="仿宋" w:hint="eastAsia"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仿宋" w:hint="eastAsia"/>
          <w:sz w:val="40"/>
          <w:szCs w:val="40"/>
        </w:rPr>
        <w:t>附件2</w:t>
      </w:r>
    </w:p>
    <w:p w14:paraId="39A4B821" w14:textId="350E3906" w:rsidR="00A53091" w:rsidRPr="00243141" w:rsidRDefault="00A53091" w:rsidP="00243141">
      <w:pPr>
        <w:pStyle w:val="a7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Microsoft YaHei UI"/>
          <w:color w:val="333333"/>
          <w:spacing w:val="15"/>
          <w:sz w:val="40"/>
          <w:szCs w:val="40"/>
        </w:rPr>
      </w:pPr>
      <w:r w:rsidRPr="00243141">
        <w:rPr>
          <w:rFonts w:ascii="方正小标宋简体" w:eastAsia="方正小标宋简体" w:hAnsi="仿宋" w:hint="eastAsia"/>
          <w:sz w:val="40"/>
          <w:szCs w:val="40"/>
        </w:rPr>
        <w:t>云南大学研究生招生网络远程</w:t>
      </w:r>
      <w:r w:rsidR="00B66953">
        <w:rPr>
          <w:rFonts w:ascii="方正小标宋简体" w:eastAsia="方正小标宋简体" w:hAnsi="仿宋" w:hint="eastAsia"/>
          <w:sz w:val="40"/>
          <w:szCs w:val="40"/>
        </w:rPr>
        <w:t>考试</w:t>
      </w:r>
      <w:r w:rsidRPr="00243141">
        <w:rPr>
          <w:rFonts w:ascii="方正小标宋简体" w:eastAsia="方正小标宋简体" w:hAnsi="仿宋" w:hint="eastAsia"/>
          <w:sz w:val="40"/>
          <w:szCs w:val="40"/>
        </w:rPr>
        <w:t>考场规则</w:t>
      </w:r>
    </w:p>
    <w:p w14:paraId="7F38991C" w14:textId="3659D2A3" w:rsidR="00F91771" w:rsidRPr="00243141" w:rsidRDefault="00A53091" w:rsidP="00243141">
      <w:pPr>
        <w:pStyle w:val="a7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72"/>
        <w:jc w:val="both"/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</w:pPr>
      <w:r w:rsidRPr="00243141">
        <w:rPr>
          <w:rFonts w:ascii="Times New Roman" w:eastAsia="仿宋" w:hAnsi="Times New Roman" w:cs="Times New Roman"/>
          <w:color w:val="000000" w:themeColor="text1"/>
          <w:spacing w:val="8"/>
          <w:sz w:val="32"/>
          <w:szCs w:val="32"/>
        </w:rPr>
        <w:t>一、考生应根据报考专业的要求，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提前调试设置好硬件设备，</w:t>
      </w:r>
      <w:r w:rsidRPr="00243141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提前熟悉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考试软件操作，提前将本人网络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设备（含本人网络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设备和周围环境监测设备）调试完毕并提前进入候考区等待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。考前</w:t>
      </w:r>
      <w:r w:rsidRPr="00243141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主动配合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进行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“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人脸识别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”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身份验证核查、报考资格审查、网络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环境安全检查等，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期间</w:t>
      </w:r>
      <w:r w:rsidR="00F91771" w:rsidRPr="00243141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不允许采用任何方式变声、更改人像。</w:t>
      </w:r>
    </w:p>
    <w:p w14:paraId="3956C02F" w14:textId="52C11C32" w:rsidR="00F91771" w:rsidRPr="00243141" w:rsidRDefault="00A53091" w:rsidP="00243141">
      <w:pPr>
        <w:pStyle w:val="a7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700"/>
        <w:jc w:val="both"/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</w:pP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二、考生须凭本人</w:t>
      </w:r>
      <w:r w:rsidRPr="00243141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有效居民身份证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等证件信息，按规定的时间，登录指定系统参加网络远程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。</w:t>
      </w:r>
      <w:r w:rsidR="00F91771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候考时自觉配合工作人员对本人身份和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="00F91771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环境查验，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听从考试工作人员安排</w:t>
      </w:r>
      <w:r w:rsidRPr="00243141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有序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候场，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结束后有序离场。考生应当</w:t>
      </w:r>
      <w:r w:rsidRPr="00243141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自觉服从考试工作人员的管理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，不得以任何理由妨碍考试工作人员履行职责，不得扰乱网络远程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考场及网络候考秩序。</w:t>
      </w:r>
    </w:p>
    <w:p w14:paraId="50178C09" w14:textId="5AC20001" w:rsidR="00F91771" w:rsidRPr="00243141" w:rsidRDefault="00A53091" w:rsidP="00243141">
      <w:pPr>
        <w:pStyle w:val="a7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672"/>
        <w:jc w:val="both"/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</w:pPr>
      <w:r w:rsidRPr="00243141">
        <w:rPr>
          <w:rFonts w:ascii="Times New Roman" w:eastAsia="仿宋" w:hAnsi="Times New Roman" w:cs="Times New Roman"/>
          <w:color w:val="000000" w:themeColor="text1"/>
          <w:spacing w:val="8"/>
          <w:sz w:val="32"/>
          <w:szCs w:val="32"/>
        </w:rPr>
        <w:t>三、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考生应选择</w:t>
      </w:r>
      <w:r w:rsidRPr="00243141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独立安静房间独自参加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网络远程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="00243141" w:rsidRPr="00243141">
        <w:rPr>
          <w:rFonts w:ascii="Times New Roman" w:eastAsia="仿宋" w:hAnsi="Times New Roman" w:cs="Times New Roman" w:hint="eastAsia"/>
          <w:b/>
          <w:color w:val="000000" w:themeColor="text1"/>
          <w:spacing w:val="15"/>
          <w:sz w:val="32"/>
          <w:szCs w:val="32"/>
        </w:rPr>
        <w:t>（</w:t>
      </w:r>
      <w:r w:rsidR="00243141" w:rsidRPr="00243141">
        <w:rPr>
          <w:rFonts w:eastAsia="仿宋"/>
          <w:b/>
          <w:color w:val="000000"/>
          <w:sz w:val="32"/>
          <w:szCs w:val="32"/>
        </w:rPr>
        <w:t>严禁选择在培训机构、网吧、商场、广场等影响音视频效果和有损</w:t>
      </w:r>
      <w:r w:rsidR="004F05C9">
        <w:rPr>
          <w:rFonts w:eastAsia="仿宋"/>
          <w:b/>
          <w:color w:val="000000"/>
          <w:sz w:val="32"/>
          <w:szCs w:val="32"/>
        </w:rPr>
        <w:t>考试</w:t>
      </w:r>
      <w:r w:rsidR="00243141" w:rsidRPr="00243141">
        <w:rPr>
          <w:rFonts w:eastAsia="仿宋"/>
          <w:b/>
          <w:color w:val="000000"/>
          <w:sz w:val="32"/>
          <w:szCs w:val="32"/>
        </w:rPr>
        <w:t>严肃性的场所</w:t>
      </w:r>
      <w:r w:rsidR="00243141" w:rsidRPr="00243141">
        <w:rPr>
          <w:rFonts w:ascii="Times New Roman" w:eastAsia="仿宋" w:hAnsi="Times New Roman" w:cs="Times New Roman" w:hint="eastAsia"/>
          <w:b/>
          <w:color w:val="000000" w:themeColor="text1"/>
          <w:spacing w:val="15"/>
          <w:sz w:val="32"/>
          <w:szCs w:val="32"/>
        </w:rPr>
        <w:t>）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。整个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期间，房间必须保持安静明亮，房间内不得有其他人，也不允许出现其他声音。除必要的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设备、纸张、文具及报考专业要求的工具材料外，考生不得携带其他与考试有关的纸质材料及其他电子存储设备进行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。</w:t>
      </w:r>
      <w:r w:rsidRPr="00243141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不得由他人替考，也不得接受他人或机构以任何方式助考。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期间视频背景必须是真实环境，不允许使用虚拟背景、更换视频背景。</w:t>
      </w:r>
    </w:p>
    <w:p w14:paraId="3264219E" w14:textId="299B0A0A" w:rsidR="00F91771" w:rsidRPr="00243141" w:rsidRDefault="00A53091" w:rsidP="00243141">
      <w:pPr>
        <w:pStyle w:val="a7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700"/>
        <w:jc w:val="both"/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</w:pP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lastRenderedPageBreak/>
        <w:t>四</w:t>
      </w:r>
      <w:r w:rsidR="007C635C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、考生参加网络远程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="007C635C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期间，必须</w:t>
      </w:r>
      <w:r w:rsidR="007C635C" w:rsidRPr="00243141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全程开启音频视频</w:t>
      </w:r>
      <w:r w:rsidR="007C635C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，并且全程正面免冠朝向摄像头，视线不得离开。必须保证头肩部出现在视频画面正中间，并且</w:t>
      </w:r>
      <w:r w:rsidR="007C635C" w:rsidRPr="00243141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保证面部清晰可见</w:t>
      </w:r>
      <w:r w:rsidR="007C635C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，不得佩戴口罩。双手必须放置在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="007C635C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小组可视范围内，不得遮挡。</w:t>
      </w:r>
    </w:p>
    <w:p w14:paraId="466A76E6" w14:textId="74CA8C72" w:rsidR="00F91771" w:rsidRPr="00243141" w:rsidRDefault="00A53091" w:rsidP="00243141">
      <w:pPr>
        <w:pStyle w:val="a7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700"/>
        <w:jc w:val="both"/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</w:pP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五</w:t>
      </w:r>
      <w:r w:rsidR="007C635C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、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="007C635C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过程中，考生应</w:t>
      </w:r>
      <w:r w:rsidR="007C635C" w:rsidRPr="00243141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尽力保持考试过程顺畅</w:t>
      </w:r>
      <w:r w:rsidR="007C635C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，不得拍照、录屏、录像、录音；不吸烟，不喧哗；不求助他人、不得以任何方式查阅资料（院系有特殊规定</w:t>
      </w:r>
      <w:r w:rsidR="00243141">
        <w:rPr>
          <w:rFonts w:ascii="Times New Roman" w:eastAsia="仿宋" w:hAnsi="Times New Roman" w:cs="Times New Roman" w:hint="eastAsia"/>
          <w:color w:val="000000" w:themeColor="text1"/>
          <w:spacing w:val="15"/>
          <w:sz w:val="32"/>
          <w:szCs w:val="32"/>
        </w:rPr>
        <w:t>的</w:t>
      </w:r>
      <w:r w:rsidR="007C635C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，以院系规定为准）；不发表与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="007C635C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内容无关的言论。</w:t>
      </w:r>
    </w:p>
    <w:p w14:paraId="7D6040D9" w14:textId="18B738A3" w:rsidR="00F91771" w:rsidRPr="00243141" w:rsidRDefault="00A53091" w:rsidP="00243141">
      <w:pPr>
        <w:pStyle w:val="a7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700"/>
        <w:jc w:val="both"/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</w:pP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六</w:t>
      </w:r>
      <w:r w:rsidR="007C635C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、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="007C635C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结束后，</w:t>
      </w:r>
      <w:r w:rsidR="007C635C" w:rsidRPr="00243141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不得将考试内容告知他人</w:t>
      </w:r>
      <w:r w:rsidR="007C635C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，不得记录和传播考试过程的音视频等信息。</w:t>
      </w:r>
    </w:p>
    <w:p w14:paraId="70A4C93A" w14:textId="6F4C07D3" w:rsidR="00F91771" w:rsidRPr="00243141" w:rsidRDefault="00A53091" w:rsidP="00243141">
      <w:pPr>
        <w:pStyle w:val="a7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700"/>
        <w:jc w:val="both"/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</w:pP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七</w:t>
      </w:r>
      <w:r w:rsidR="007C635C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、</w:t>
      </w:r>
      <w:r w:rsidR="004F05C9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考试</w:t>
      </w:r>
      <w:r w:rsidR="007C635C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期间如发生设备或网络故障，应</w:t>
      </w:r>
      <w:r w:rsidR="007C635C" w:rsidRPr="00243141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主动采用院系规定方式</w:t>
      </w:r>
      <w:r w:rsidR="007C635C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与</w:t>
      </w:r>
      <w:r w:rsidR="00243141">
        <w:rPr>
          <w:rFonts w:ascii="Times New Roman" w:eastAsia="仿宋" w:hAnsi="Times New Roman" w:cs="Times New Roman" w:hint="eastAsia"/>
          <w:color w:val="000000" w:themeColor="text1"/>
          <w:spacing w:val="15"/>
          <w:sz w:val="32"/>
          <w:szCs w:val="32"/>
        </w:rPr>
        <w:t>相关学院</w:t>
      </w:r>
      <w:r w:rsidR="007C635C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保持沟通。</w:t>
      </w:r>
    </w:p>
    <w:p w14:paraId="7CC8B4C5" w14:textId="77777777" w:rsidR="00646FA0" w:rsidRPr="00243141" w:rsidRDefault="00A53091" w:rsidP="00243141">
      <w:pPr>
        <w:pStyle w:val="a7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700"/>
        <w:jc w:val="both"/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</w:pPr>
      <w:r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八</w:t>
      </w:r>
      <w:r w:rsidR="007C635C" w:rsidRPr="00243141"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、考生如不遵守考场规则，不服从考试工作人员管理，有违纪、作弊等行为的，将按照《国家教育考试违规处理办法》进行处理并将情况记入国家教育考试诚信档案。</w:t>
      </w:r>
      <w:r w:rsidRPr="00243141">
        <w:rPr>
          <w:rFonts w:ascii="Times New Roman" w:eastAsia="仿宋" w:hAnsi="Times New Roman" w:cs="Times New Roman"/>
          <w:color w:val="000000" w:themeColor="text1"/>
          <w:spacing w:val="8"/>
          <w:sz w:val="32"/>
          <w:szCs w:val="32"/>
        </w:rPr>
        <w:t>考生应知晓并自觉遵守国家和学校相关考试法律法规。不得有违纪、作弊等行为，否则将按《中华人民共和国教育法》《国家教育考试违规处理办法》等予以严肃处理，并将记入国家教育考试考生诚信档案；涉嫌违法的，移送司法机关，依照《中华人民共和国刑法》等追究法律责任。</w:t>
      </w:r>
    </w:p>
    <w:sectPr w:rsidR="00646FA0" w:rsidRPr="00243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CD9A1" w14:textId="77777777" w:rsidR="009B3D66" w:rsidRDefault="009B3D66" w:rsidP="007C635C">
      <w:r>
        <w:separator/>
      </w:r>
    </w:p>
  </w:endnote>
  <w:endnote w:type="continuationSeparator" w:id="0">
    <w:p w14:paraId="6D436DBD" w14:textId="77777777" w:rsidR="009B3D66" w:rsidRDefault="009B3D66" w:rsidP="007C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0DCE5" w14:textId="77777777" w:rsidR="009B3D66" w:rsidRDefault="009B3D66" w:rsidP="007C635C">
      <w:r>
        <w:separator/>
      </w:r>
    </w:p>
  </w:footnote>
  <w:footnote w:type="continuationSeparator" w:id="0">
    <w:p w14:paraId="13BA4177" w14:textId="77777777" w:rsidR="009B3D66" w:rsidRDefault="009B3D66" w:rsidP="007C6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93"/>
    <w:rsid w:val="002301E4"/>
    <w:rsid w:val="00243141"/>
    <w:rsid w:val="00460555"/>
    <w:rsid w:val="004F05C9"/>
    <w:rsid w:val="005E270E"/>
    <w:rsid w:val="00624DE7"/>
    <w:rsid w:val="00646FA0"/>
    <w:rsid w:val="007C635C"/>
    <w:rsid w:val="00837C93"/>
    <w:rsid w:val="00874DC6"/>
    <w:rsid w:val="009B3D66"/>
    <w:rsid w:val="00A53091"/>
    <w:rsid w:val="00B66953"/>
    <w:rsid w:val="00C715D5"/>
    <w:rsid w:val="00CC42E1"/>
    <w:rsid w:val="00D065EC"/>
    <w:rsid w:val="00F9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BC8AF"/>
  <w15:chartTrackingRefBased/>
  <w15:docId w15:val="{3E38A6EA-43A2-4CE0-8E7B-C84E565F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63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6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635C"/>
    <w:rPr>
      <w:sz w:val="18"/>
      <w:szCs w:val="18"/>
    </w:rPr>
  </w:style>
  <w:style w:type="paragraph" w:styleId="a7">
    <w:name w:val="Normal (Web)"/>
    <w:basedOn w:val="a"/>
    <w:uiPriority w:val="99"/>
    <w:unhideWhenUsed/>
    <w:rsid w:val="007C63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C635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6695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669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刘静</dc:creator>
  <cp:keywords/>
  <dc:description/>
  <cp:lastModifiedBy>admin</cp:lastModifiedBy>
  <cp:revision>9</cp:revision>
  <dcterms:created xsi:type="dcterms:W3CDTF">2020-05-06T02:03:00Z</dcterms:created>
  <dcterms:modified xsi:type="dcterms:W3CDTF">2021-04-25T02:03:00Z</dcterms:modified>
</cp:coreProperties>
</file>